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76A" w14:textId="0BF7EC63" w:rsidR="002318F0" w:rsidRPr="002318F0" w:rsidRDefault="002318F0" w:rsidP="002318F0">
      <w:pPr>
        <w:jc w:val="center"/>
        <w:rPr>
          <w:rFonts w:ascii="Times New Roman" w:hAnsi="Times New Roman" w:cs="Times New Roman" w:hint="eastAsia"/>
          <w:b/>
          <w:sz w:val="36"/>
          <w:szCs w:val="36"/>
          <w:u w:val="single"/>
        </w:rPr>
      </w:pPr>
      <w:r w:rsidRPr="00C62D6E">
        <w:rPr>
          <w:rFonts w:ascii="Times New Roman" w:hAnsi="Times New Roman" w:cs="Times New Roman"/>
          <w:b/>
          <w:sz w:val="36"/>
          <w:szCs w:val="36"/>
          <w:u w:val="single"/>
        </w:rPr>
        <w:t>ULUSLARARASI ÖĞRENCİLERİN İŞ AKIŞ ŞEMASI</w:t>
      </w:r>
    </w:p>
    <w:p w14:paraId="61CE9676" w14:textId="64FFCFE8" w:rsidR="007A4D65" w:rsidRPr="007A4D65" w:rsidRDefault="007A4D65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40"/>
          <w:szCs w:val="40"/>
          <w:rtl/>
          <w:lang w:eastAsia="tr-TR"/>
          <w14:ligatures w14:val="none"/>
        </w:rPr>
      </w:pP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40"/>
          <w:szCs w:val="40"/>
          <w:rtl/>
          <w:lang w:eastAsia="tr-TR" w:bidi="ar"/>
          <w14:ligatures w14:val="none"/>
        </w:rPr>
        <w:t>جدول</w:t>
      </w: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40"/>
          <w:szCs w:val="40"/>
          <w:rtl/>
          <w:lang w:eastAsia="tr-TR" w:bidi="ar"/>
          <w14:ligatures w14:val="none"/>
        </w:rPr>
        <w:t xml:space="preserve"> سير ال</w:t>
      </w: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40"/>
          <w:szCs w:val="40"/>
          <w:rtl/>
          <w:lang w:eastAsia="tr-TR" w:bidi="ar"/>
          <w14:ligatures w14:val="none"/>
        </w:rPr>
        <w:t>أعمال</w:t>
      </w: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40"/>
          <w:szCs w:val="40"/>
          <w:rtl/>
          <w:lang w:eastAsia="tr-TR" w:bidi="ar"/>
          <w14:ligatures w14:val="none"/>
        </w:rPr>
        <w:t xml:space="preserve"> للطلاب ال</w:t>
      </w:r>
      <w:r w:rsidRPr="007A4D65"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40"/>
          <w:szCs w:val="40"/>
          <w:rtl/>
          <w:lang w:eastAsia="tr-TR" w:bidi="ar"/>
          <w14:ligatures w14:val="none"/>
        </w:rPr>
        <w:t>أجانب</w:t>
      </w:r>
    </w:p>
    <w:p w14:paraId="721294D3" w14:textId="42399963" w:rsidR="002318F0" w:rsidRPr="00926923" w:rsidRDefault="002318F0" w:rsidP="002318F0">
      <w:pPr>
        <w:rPr>
          <w:rFonts w:ascii="Times New Roman" w:hAnsi="Times New Roman" w:cs="Times New Roman"/>
          <w:b/>
          <w:u w:val="single"/>
        </w:rPr>
      </w:pPr>
      <w:r w:rsidRPr="00926923">
        <w:rPr>
          <w:rFonts w:ascii="Times New Roman" w:hAnsi="Times New Roman" w:cs="Times New Roman"/>
          <w:b/>
          <w:u w:val="single"/>
        </w:rPr>
        <w:t>Başvuru öncesi</w:t>
      </w:r>
      <w:r>
        <w:rPr>
          <w:rFonts w:ascii="Times New Roman" w:hAnsi="Times New Roman" w:cs="Times New Roman"/>
          <w:b/>
          <w:u w:val="single"/>
        </w:rPr>
        <w:t>:</w:t>
      </w:r>
    </w:p>
    <w:p w14:paraId="4DE44B2D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Öğrenci tarafından orijinal lise diploması ve bu diplomanın Türkçe çevirisi,</w:t>
      </w:r>
    </w:p>
    <w:p w14:paraId="4A24E62C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Transkript (Not Dökümü)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26923">
        <w:rPr>
          <w:rFonts w:ascii="Times New Roman" w:hAnsi="Times New Roman" w:cs="Times New Roman"/>
          <w:sz w:val="24"/>
          <w:szCs w:val="24"/>
        </w:rPr>
        <w:t xml:space="preserve"> nün Türkçe çevirisi,</w:t>
      </w:r>
    </w:p>
    <w:p w14:paraId="049F0440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Pasaport ve Türkçe çevirisi,</w:t>
      </w:r>
    </w:p>
    <w:p w14:paraId="4D6F0F19" w14:textId="09DECBF5" w:rsidR="007A4D65" w:rsidRPr="002318F0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rtl/>
        </w:rPr>
      </w:pPr>
      <w:r w:rsidRPr="00926923">
        <w:rPr>
          <w:rFonts w:ascii="Times New Roman" w:hAnsi="Times New Roman" w:cs="Times New Roman"/>
          <w:sz w:val="24"/>
          <w:szCs w:val="24"/>
        </w:rPr>
        <w:t xml:space="preserve">Lise diplomasının ilgili ülke konsoloslukları tarafından denklik onayı ve bu </w:t>
      </w:r>
      <w:proofErr w:type="spellStart"/>
      <w:r w:rsidRPr="00926923">
        <w:rPr>
          <w:rFonts w:ascii="Times New Roman" w:hAnsi="Times New Roman" w:cs="Times New Roman"/>
          <w:sz w:val="24"/>
          <w:szCs w:val="24"/>
        </w:rPr>
        <w:t>dökümanın</w:t>
      </w:r>
      <w:proofErr w:type="spellEnd"/>
      <w:r w:rsidRPr="00926923">
        <w:rPr>
          <w:rFonts w:ascii="Times New Roman" w:hAnsi="Times New Roman" w:cs="Times New Roman"/>
          <w:sz w:val="24"/>
          <w:szCs w:val="24"/>
        </w:rPr>
        <w:t xml:space="preserve"> Türkçe çevirisi hazırlanır…</w:t>
      </w:r>
    </w:p>
    <w:p w14:paraId="38A310F1" w14:textId="7BD2AA82" w:rsid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قبل </w:t>
      </w:r>
      <w:r w:rsidRPr="007A4D65"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تقديم المراجعة: </w:t>
      </w:r>
    </w:p>
    <w:p w14:paraId="31F22932" w14:textId="149BE9B5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28"/>
          <w:szCs w:val="28"/>
          <w:rtl/>
          <w:lang w:eastAsia="tr-TR" w:bidi="ar"/>
          <w14:ligatures w14:val="none"/>
        </w:rPr>
        <w:t>يجب أن تجهز:</w:t>
      </w:r>
    </w:p>
    <w:p w14:paraId="62CDC5BD" w14:textId="6139E6CD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الصورة الأصلية 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شهادة الثانوية وترجمتها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ب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التركية،</w:t>
      </w:r>
    </w:p>
    <w:p w14:paraId="0B27DBD9" w14:textId="7A20A0A4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 ترجمة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جدول الدرجات للدروس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،</w:t>
      </w:r>
    </w:p>
    <w:p w14:paraId="1329D4CC" w14:textId="50BFAE9C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جواز السفر وترجمته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ب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التركية،</w:t>
      </w:r>
    </w:p>
    <w:p w14:paraId="46D55C18" w14:textId="7D82EF61" w:rsidR="007A4D65" w:rsidRDefault="007A4D65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 موافقة معادلة شهادة الثانوية من قبل قنصليات الدولة ال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تي ينتسب إليها الطالب ومع 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ترجمة تركية لهذه الوثيقة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أو المستند</w:t>
      </w:r>
      <w:r w:rsidR="002318F0" w:rsidRPr="009A68F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.</w:t>
      </w:r>
    </w:p>
    <w:p w14:paraId="100BBFF1" w14:textId="77777777" w:rsidR="002318F0" w:rsidRDefault="002318F0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</w:p>
    <w:p w14:paraId="4A29CC25" w14:textId="76BA766B" w:rsidR="002318F0" w:rsidRPr="00926923" w:rsidRDefault="002318F0" w:rsidP="002318F0">
      <w:pPr>
        <w:rPr>
          <w:rFonts w:ascii="Times New Roman" w:hAnsi="Times New Roman" w:cs="Times New Roman"/>
          <w:b/>
          <w:u w:val="single"/>
        </w:rPr>
      </w:pPr>
      <w:r w:rsidRPr="00926923">
        <w:rPr>
          <w:rFonts w:ascii="Times New Roman" w:hAnsi="Times New Roman" w:cs="Times New Roman"/>
          <w:b/>
          <w:u w:val="single"/>
        </w:rPr>
        <w:t>Başvuru esnasında</w:t>
      </w:r>
      <w:r>
        <w:rPr>
          <w:rFonts w:ascii="Times New Roman" w:hAnsi="Times New Roman" w:cs="Times New Roman"/>
          <w:b/>
          <w:u w:val="single"/>
        </w:rPr>
        <w:t>:</w:t>
      </w:r>
    </w:p>
    <w:p w14:paraId="40897152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Üniversitemiz web sayfasından uluslararası öğrenci linki bulunur ve tıklanır,</w:t>
      </w:r>
    </w:p>
    <w:p w14:paraId="73CD345F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İlgili sayfada belirtilen iş akışına göre başvuru yapılır ve yukarıda belirtilen belgeler yüklenerek başvuru bitirilir,</w:t>
      </w:r>
    </w:p>
    <w:p w14:paraId="225F1BB2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 xml:space="preserve">Daha sonra Değerlendirme </w:t>
      </w:r>
      <w:r>
        <w:rPr>
          <w:rFonts w:ascii="Times New Roman" w:hAnsi="Times New Roman" w:cs="Times New Roman"/>
          <w:sz w:val="24"/>
          <w:szCs w:val="24"/>
        </w:rPr>
        <w:t xml:space="preserve">(Sonuçların açıklanması) </w:t>
      </w:r>
      <w:r w:rsidRPr="00926923">
        <w:rPr>
          <w:rFonts w:ascii="Times New Roman" w:hAnsi="Times New Roman" w:cs="Times New Roman"/>
          <w:sz w:val="24"/>
          <w:szCs w:val="24"/>
        </w:rPr>
        <w:t>takvimi beklenir,</w:t>
      </w:r>
    </w:p>
    <w:p w14:paraId="35B646D1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Değerlendirme sonuçları</w:t>
      </w:r>
      <w:r>
        <w:rPr>
          <w:rFonts w:ascii="Times New Roman" w:hAnsi="Times New Roman" w:cs="Times New Roman"/>
          <w:sz w:val="24"/>
          <w:szCs w:val="24"/>
        </w:rPr>
        <w:t xml:space="preserve"> ve kabul edildiğine dair kabul mektubu</w:t>
      </w:r>
      <w:r w:rsidRPr="00926923">
        <w:rPr>
          <w:rFonts w:ascii="Times New Roman" w:hAnsi="Times New Roman" w:cs="Times New Roman"/>
          <w:sz w:val="24"/>
          <w:szCs w:val="24"/>
        </w:rPr>
        <w:t xml:space="preserve"> başvuru esnasında </w:t>
      </w:r>
      <w:r>
        <w:rPr>
          <w:rFonts w:ascii="Times New Roman" w:hAnsi="Times New Roman" w:cs="Times New Roman"/>
          <w:sz w:val="24"/>
          <w:szCs w:val="24"/>
        </w:rPr>
        <w:t xml:space="preserve">öğrenciler tarafından </w:t>
      </w:r>
      <w:r w:rsidRPr="00926923">
        <w:rPr>
          <w:rFonts w:ascii="Times New Roman" w:hAnsi="Times New Roman" w:cs="Times New Roman"/>
          <w:sz w:val="24"/>
          <w:szCs w:val="24"/>
        </w:rPr>
        <w:t xml:space="preserve">verilen </w:t>
      </w:r>
      <w:proofErr w:type="gramStart"/>
      <w:r w:rsidRPr="00926923">
        <w:rPr>
          <w:rFonts w:ascii="Times New Roman" w:hAnsi="Times New Roman" w:cs="Times New Roman"/>
          <w:sz w:val="24"/>
          <w:szCs w:val="24"/>
        </w:rPr>
        <w:t>e-maillere</w:t>
      </w:r>
      <w:proofErr w:type="gramEnd"/>
      <w:r w:rsidRPr="00926923">
        <w:rPr>
          <w:rFonts w:ascii="Times New Roman" w:hAnsi="Times New Roman" w:cs="Times New Roman"/>
          <w:sz w:val="24"/>
          <w:szCs w:val="24"/>
        </w:rPr>
        <w:t xml:space="preserve"> gönderilir,</w:t>
      </w:r>
    </w:p>
    <w:p w14:paraId="0B655991" w14:textId="5062E89F" w:rsidR="002318F0" w:rsidRPr="002318F0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rtl/>
        </w:rPr>
      </w:pPr>
      <w:r w:rsidRPr="00926923">
        <w:rPr>
          <w:rFonts w:ascii="Times New Roman" w:hAnsi="Times New Roman" w:cs="Times New Roman"/>
          <w:sz w:val="24"/>
          <w:szCs w:val="24"/>
        </w:rPr>
        <w:t>Alınan kabul mektubu ile öğrenci ilgili ülke konsolosluklarına müracaat ederek öğrenci vizesi alır ve belirtilen tarihler içerisind</w:t>
      </w:r>
      <w:r>
        <w:rPr>
          <w:rFonts w:ascii="Times New Roman" w:hAnsi="Times New Roman" w:cs="Times New Roman"/>
          <w:sz w:val="24"/>
          <w:szCs w:val="24"/>
        </w:rPr>
        <w:t xml:space="preserve">e üniversitemize gelerek şahsen veya resmi noter onaylı vekalet ile </w:t>
      </w:r>
      <w:r w:rsidRPr="00926923">
        <w:rPr>
          <w:rFonts w:ascii="Times New Roman" w:hAnsi="Times New Roman" w:cs="Times New Roman"/>
          <w:sz w:val="24"/>
          <w:szCs w:val="24"/>
        </w:rPr>
        <w:t>kayıt yaptırır,</w:t>
      </w:r>
    </w:p>
    <w:p w14:paraId="023AD13A" w14:textId="4512AED6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</w:pP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في </w:t>
      </w: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أثناء تقديم</w:t>
      </w: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 المراجعة</w:t>
      </w:r>
      <w:r w:rsidR="002318F0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lang w:eastAsia="tr-TR" w:bidi="ar"/>
          <w14:ligatures w14:val="none"/>
        </w:rPr>
        <w:t>:</w:t>
      </w:r>
    </w:p>
    <w:p w14:paraId="25793CA5" w14:textId="2209B033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يضغط على ال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رابط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الموجود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لط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لا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ب ال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أجانب في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موقع جامعتنا،</w:t>
      </w:r>
    </w:p>
    <w:p w14:paraId="37183D9E" w14:textId="29A0E52E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يتم تقديم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المراجعة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وفقًا لسير ال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أعمال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المحدد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ة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في الصفحة ذات الصلة و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ي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ستكمل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بعد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تحميل المستندات المذكورة أعلاه،</w:t>
      </w:r>
    </w:p>
    <w:p w14:paraId="38009F4E" w14:textId="42B72ABA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ثم يتم انتظار إعلان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النتائج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  <w:t xml:space="preserve"> </w:t>
      </w:r>
      <w:r w:rsidRPr="007A4D65">
        <w:rPr>
          <w:rFonts w:ascii="Cambria" w:eastAsia="Times New Roman" w:hAnsi="Cambria" w:cs="Traditional Arabic" w:hint="cs"/>
          <w:color w:val="202124"/>
          <w:kern w:val="0"/>
          <w:sz w:val="28"/>
          <w:szCs w:val="28"/>
          <w:rtl/>
          <w:lang w:eastAsia="tr-TR"/>
          <w14:ligatures w14:val="none"/>
        </w:rPr>
        <w:t>حسب التقويم الأكاديمي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،</w:t>
      </w:r>
    </w:p>
    <w:p w14:paraId="0AEC4310" w14:textId="77141E3D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ترسل النتائج 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وخطاب القبول إلى رسائل البريد الإلكتروني التي قدمها الطلاب أثناء التقديم،</w:t>
      </w:r>
    </w:p>
    <w:p w14:paraId="5D5B9544" w14:textId="3975D1EC" w:rsid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32"/>
          <w:szCs w:val="32"/>
          <w:rtl/>
          <w:lang w:eastAsia="tr-TR" w:bidi="ar"/>
          <w14:ligatures w14:val="none"/>
        </w:rPr>
        <w:t xml:space="preserve">-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بعد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استلام خطاب القبول، يقدم الطالب إلى قنصليات الدولة ال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تي ينتسب إليها 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ويحصل على </w:t>
      </w:r>
      <w:r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تأشيرة </w:t>
      </w:r>
      <w:r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الدراسية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  <w:r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ويحضر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إلى جامعتنا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في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المواعيد المحددة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لتسجيل شخصيًا أو بتوكيل رسمي</w:t>
      </w:r>
      <w:r w:rsidR="002318F0" w:rsidRPr="009A68F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.</w:t>
      </w:r>
    </w:p>
    <w:p w14:paraId="786ECF82" w14:textId="77777777" w:rsidR="002318F0" w:rsidRDefault="002318F0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</w:p>
    <w:p w14:paraId="13A40A4E" w14:textId="77777777" w:rsidR="002318F0" w:rsidRDefault="002318F0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</w:p>
    <w:p w14:paraId="2664E953" w14:textId="6E6913D0" w:rsidR="002318F0" w:rsidRPr="00926923" w:rsidRDefault="002318F0" w:rsidP="002318F0">
      <w:pPr>
        <w:rPr>
          <w:rFonts w:ascii="Times New Roman" w:hAnsi="Times New Roman" w:cs="Times New Roman"/>
          <w:b/>
          <w:u w:val="single"/>
        </w:rPr>
      </w:pPr>
      <w:r w:rsidRPr="00926923">
        <w:rPr>
          <w:rFonts w:ascii="Times New Roman" w:hAnsi="Times New Roman" w:cs="Times New Roman"/>
          <w:b/>
          <w:u w:val="single"/>
        </w:rPr>
        <w:lastRenderedPageBreak/>
        <w:t xml:space="preserve">Kayıt için hazırlanması gereken </w:t>
      </w:r>
      <w:r w:rsidRPr="00926923">
        <w:rPr>
          <w:rFonts w:ascii="Times New Roman" w:hAnsi="Times New Roman" w:cs="Times New Roman"/>
          <w:b/>
          <w:u w:val="single"/>
        </w:rPr>
        <w:t>belgeler</w:t>
      </w:r>
      <w:r>
        <w:rPr>
          <w:rFonts w:ascii="Times New Roman" w:hAnsi="Times New Roman" w:cs="Times New Roman"/>
          <w:b/>
          <w:u w:val="single"/>
        </w:rPr>
        <w:t>:</w:t>
      </w:r>
    </w:p>
    <w:p w14:paraId="0857EAB9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Öğrenci gelmeden önce ikamet işlemleri için Göç İdaresinin e-ikamet.gov.tr adresine girerek</w:t>
      </w:r>
      <w:r>
        <w:rPr>
          <w:rFonts w:ascii="Times New Roman" w:hAnsi="Times New Roman" w:cs="Times New Roman"/>
          <w:sz w:val="24"/>
          <w:szCs w:val="24"/>
        </w:rPr>
        <w:t xml:space="preserve"> ikamet başvuru formunu indirir, indirilen bu formu</w:t>
      </w:r>
      <w:r w:rsidRPr="00926923">
        <w:rPr>
          <w:rFonts w:ascii="Times New Roman" w:hAnsi="Times New Roman" w:cs="Times New Roman"/>
          <w:sz w:val="24"/>
          <w:szCs w:val="24"/>
        </w:rPr>
        <w:t xml:space="preserve"> doldurarak ıslak imza ile imzalar,</w:t>
      </w:r>
    </w:p>
    <w:p w14:paraId="2FD47F51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Genel Sağlık Sigortasını yaptırır,</w:t>
      </w:r>
    </w:p>
    <w:p w14:paraId="0625248A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 xml:space="preserve">İkamet edeceği yerin </w:t>
      </w:r>
      <w:proofErr w:type="gramStart"/>
      <w:r w:rsidRPr="00926923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Pr="00926923">
        <w:rPr>
          <w:rFonts w:ascii="Times New Roman" w:hAnsi="Times New Roman" w:cs="Times New Roman"/>
          <w:sz w:val="24"/>
          <w:szCs w:val="24"/>
        </w:rPr>
        <w:t xml:space="preserve"> belgesini hazırlar,</w:t>
      </w:r>
    </w:p>
    <w:p w14:paraId="59F77B01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>Ağrı Valiliği’nde bulunan Vergi Dairesine giderek</w:t>
      </w:r>
      <w:r>
        <w:rPr>
          <w:rFonts w:ascii="Times New Roman" w:hAnsi="Times New Roman" w:cs="Times New Roman"/>
          <w:sz w:val="24"/>
          <w:szCs w:val="24"/>
        </w:rPr>
        <w:t xml:space="preserve"> ikamet harcını yatırdığına dair dekontu hazırlar,</w:t>
      </w:r>
    </w:p>
    <w:p w14:paraId="5525CE37" w14:textId="77777777" w:rsidR="002318F0" w:rsidRPr="002318F0" w:rsidRDefault="002318F0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</w:p>
    <w:p w14:paraId="2CC886F8" w14:textId="01705DB1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الوثائق</w:t>
      </w:r>
      <w:r w:rsidRPr="007A4D65"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، </w:t>
      </w:r>
      <w:r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و</w:t>
      </w:r>
      <w:r w:rsidRPr="007A4D65"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المستندات </w:t>
      </w: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 xml:space="preserve">التي يجب </w:t>
      </w:r>
      <w:r w:rsidRPr="007A4D65">
        <w:rPr>
          <w:rFonts w:ascii="Traditional Arabic" w:eastAsia="Times New Roman" w:hAnsi="Traditional Arabic" w:cs="Traditional Arabic" w:hint="cs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تقديم</w:t>
      </w: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ها للتسجيل</w:t>
      </w:r>
      <w:r w:rsidR="002318F0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lang w:eastAsia="tr-TR" w:bidi="ar"/>
          <w14:ligatures w14:val="none"/>
        </w:rPr>
        <w:t>:</w:t>
      </w:r>
    </w:p>
    <w:p w14:paraId="23EE9A1C" w14:textId="2F02C2F9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قبل </w:t>
      </w:r>
      <w:r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انطلاق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الطالب</w:t>
      </w:r>
      <w:r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من دولته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، ي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جب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تنزيل استمارة طلب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لإقامة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من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عنوان 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  <w:t>e-ikamet.gov.tr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  <w:r w:rsidRPr="007A4D65">
        <w:rPr>
          <w:rFonts w:ascii="Times New Roman" w:eastAsia="Times New Roman" w:hAnsi="Times New Roman" w:cs="Times New Roman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​​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التابع لإدارة الهجرة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لتركيا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لإجراءات الإقامة، وملء الاستمارة التي تم تنزيلها وتوقيعها بالتوقيع ا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ليدوي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،</w:t>
      </w:r>
    </w:p>
    <w:p w14:paraId="139AD8A0" w14:textId="27531677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يجب ال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حص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و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ل على التأمين الصحي العام،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</w:p>
    <w:p w14:paraId="36752B4C" w14:textId="72C99202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 إعداد وثيقة الإقامة الخاصة بالمكان الذي سيقيم</w:t>
      </w:r>
      <w:r w:rsidRPr="007A4D65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الطالب</w:t>
      </w: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فيه،</w:t>
      </w:r>
    </w:p>
    <w:p w14:paraId="480ACCCA" w14:textId="57086CDC" w:rsid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الذهاب إلى مكتب الضرائب في محافظة </w:t>
      </w:r>
      <w:proofErr w:type="spellStart"/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آغري</w:t>
      </w:r>
      <w:proofErr w:type="spellEnd"/>
      <w:r w:rsidRPr="007A4D6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وإعداد الإيصال الذي يثبت دفع رسوم الإقامة</w:t>
      </w:r>
      <w:r w:rsidR="002318F0" w:rsidRPr="009A68F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.</w:t>
      </w:r>
    </w:p>
    <w:p w14:paraId="2A7FA3ED" w14:textId="3137A39F" w:rsidR="002318F0" w:rsidRPr="00926923" w:rsidRDefault="002318F0" w:rsidP="002318F0">
      <w:pPr>
        <w:rPr>
          <w:rFonts w:ascii="Times New Roman" w:hAnsi="Times New Roman" w:cs="Times New Roman"/>
          <w:b/>
          <w:u w:val="single"/>
        </w:rPr>
      </w:pPr>
      <w:r w:rsidRPr="00926923">
        <w:rPr>
          <w:rFonts w:ascii="Times New Roman" w:hAnsi="Times New Roman" w:cs="Times New Roman"/>
          <w:b/>
          <w:u w:val="single"/>
        </w:rPr>
        <w:t>Kayıt yaptırırken</w:t>
      </w:r>
      <w:r>
        <w:rPr>
          <w:rFonts w:ascii="Times New Roman" w:hAnsi="Times New Roman" w:cs="Times New Roman"/>
          <w:b/>
          <w:u w:val="single"/>
        </w:rPr>
        <w:t>:</w:t>
      </w:r>
    </w:p>
    <w:p w14:paraId="7DC091B6" w14:textId="77777777" w:rsidR="002318F0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923">
        <w:rPr>
          <w:rFonts w:ascii="Times New Roman" w:hAnsi="Times New Roman" w:cs="Times New Roman"/>
          <w:sz w:val="24"/>
          <w:szCs w:val="24"/>
        </w:rPr>
        <w:t xml:space="preserve">Üniversitemizin </w:t>
      </w:r>
      <w:r>
        <w:rPr>
          <w:rFonts w:ascii="Times New Roman" w:hAnsi="Times New Roman" w:cs="Times New Roman"/>
          <w:sz w:val="24"/>
          <w:szCs w:val="24"/>
        </w:rPr>
        <w:t xml:space="preserve">web sayfasındaki </w:t>
      </w:r>
      <w:r w:rsidRPr="00926923">
        <w:rPr>
          <w:rFonts w:ascii="Times New Roman" w:hAnsi="Times New Roman" w:cs="Times New Roman"/>
          <w:sz w:val="24"/>
          <w:szCs w:val="24"/>
        </w:rPr>
        <w:t>Uluslararası öğrenci başvuru esnasında yüklediği belgeler ve kayıt için hazırlanması gereken belgelerin tümünü belirtilen tarihler arasında Yaşam Merkezinde bulunan Daire Başkanlığımıza g</w:t>
      </w:r>
      <w:r>
        <w:rPr>
          <w:rFonts w:ascii="Times New Roman" w:hAnsi="Times New Roman" w:cs="Times New Roman"/>
          <w:sz w:val="24"/>
          <w:szCs w:val="24"/>
        </w:rPr>
        <w:t>etirerek kaydını yaptırır,</w:t>
      </w:r>
    </w:p>
    <w:p w14:paraId="5FA2F26B" w14:textId="77777777" w:rsidR="002318F0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Cumhurbaşkanlığı Kararnamesi ile her yıl belirlenen Cari Hizmet Maliyetine göre Üniversitemizin ilgili programının öğrenim ücretini yatırması için ilgili bankaya gönderilir,</w:t>
      </w:r>
    </w:p>
    <w:p w14:paraId="093AE417" w14:textId="77777777" w:rsidR="002318F0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programının öğrenim harcını yatırdıktan sonra, pasif olan öğrencilik durumu aktif edilir,</w:t>
      </w:r>
    </w:p>
    <w:p w14:paraId="334D0B71" w14:textId="77777777" w:rsidR="002318F0" w:rsidRPr="00926923" w:rsidRDefault="002318F0" w:rsidP="002318F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Hazırlanan tüm bu belgeler İl Göç İdaresi Müdürlüğü’ne gönderilir. </w:t>
      </w:r>
    </w:p>
    <w:p w14:paraId="317682AB" w14:textId="77777777" w:rsidR="002318F0" w:rsidRPr="002318F0" w:rsidRDefault="002318F0" w:rsidP="0023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</w:p>
    <w:p w14:paraId="615F347A" w14:textId="3B2352DD" w:rsidR="007A4D65" w:rsidRPr="007A4D6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</w:pPr>
      <w:r w:rsidRPr="007A4D65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rtl/>
          <w:lang w:eastAsia="tr-TR" w:bidi="ar"/>
          <w14:ligatures w14:val="none"/>
        </w:rPr>
        <w:t>عند التسجيل</w:t>
      </w:r>
      <w:r w:rsidR="002318F0">
        <w:rPr>
          <w:rFonts w:ascii="Traditional Arabic" w:eastAsia="Times New Roman" w:hAnsi="Traditional Arabic" w:cs="Traditional Arabic"/>
          <w:b/>
          <w:bCs/>
          <w:color w:val="202124"/>
          <w:kern w:val="0"/>
          <w:sz w:val="36"/>
          <w:szCs w:val="36"/>
          <w:lang w:eastAsia="tr-TR" w:bidi="ar"/>
          <w14:ligatures w14:val="none"/>
        </w:rPr>
        <w:t>:</w:t>
      </w:r>
    </w:p>
    <w:p w14:paraId="1C6D1705" w14:textId="655F7FE7" w:rsidR="007A4D65" w:rsidRPr="00B535CB" w:rsidRDefault="007A4D65" w:rsidP="008E2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</w:t>
      </w:r>
      <w:r w:rsidR="00987EB1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/>
          <w14:ligatures w14:val="none"/>
        </w:rPr>
        <w:t>يجب أن يجه</w:t>
      </w:r>
      <w:r w:rsidR="00CF63A8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/>
          <w14:ligatures w14:val="none"/>
        </w:rPr>
        <w:t>ز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الطالب </w:t>
      </w:r>
      <w:r w:rsidR="00CF63A8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جميع المستندات والوثا</w:t>
      </w:r>
      <w:r w:rsidR="007B5601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ئق التي حملها في موقع جامعتنا</w:t>
      </w:r>
      <w:r w:rsidR="00E75721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والوثائق</w:t>
      </w:r>
      <w:r w:rsidR="007B5601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الازمة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  <w:r w:rsidR="00D83E02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ل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لتسجيل </w:t>
      </w:r>
      <w:r w:rsidR="00B40AB2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قبل الحضور</w:t>
      </w:r>
      <w:r w:rsidR="00A83022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إلى </w:t>
      </w:r>
      <w:r w:rsidR="0055108C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الجامعة لكي يقدمها </w:t>
      </w:r>
      <w:r w:rsidR="004016BF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إلى </w:t>
      </w:r>
      <w:r w:rsidR="007014CA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إدارة</w:t>
      </w:r>
      <w:r w:rsidR="00B40AB2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</w:t>
      </w:r>
      <w:r w:rsidR="00183B69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أعمال الطلاب في مركز</w:t>
      </w:r>
      <w:r w:rsidR="00CE1BBE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الحياة</w:t>
      </w:r>
      <w:r w:rsidR="00BB6DF5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والنشاط للطلاب</w:t>
      </w:r>
      <w:r w:rsidR="00334188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في جامعتنا</w:t>
      </w:r>
      <w:r w:rsidR="008E22DA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بين المواعيد المحددة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.</w:t>
      </w:r>
    </w:p>
    <w:p w14:paraId="2018E778" w14:textId="61775648" w:rsidR="007A4D65" w:rsidRPr="00B535CB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- </w:t>
      </w:r>
      <w:r w:rsidR="00ED5BD7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يرسل الط</w:t>
      </w:r>
      <w:r w:rsidR="00783910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الب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إلى البنك ال</w:t>
      </w:r>
      <w:r w:rsidR="001F6CC6" w:rsidRPr="00B535CB">
        <w:rPr>
          <w:rFonts w:ascii="Traditional Arabic" w:eastAsia="Times New Roman" w:hAnsi="Traditional Arabic" w:cs="Traditional Arabic" w:hint="cs"/>
          <w:color w:val="202124"/>
          <w:kern w:val="0"/>
          <w:sz w:val="28"/>
          <w:szCs w:val="28"/>
          <w:rtl/>
          <w:lang w:eastAsia="tr-TR" w:bidi="ar"/>
          <w14:ligatures w14:val="none"/>
        </w:rPr>
        <w:t>متعاقد عليه</w:t>
      </w: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 xml:space="preserve"> لإيداع الرسوم الدراسية للبرنامج ذي الصلة لجامعتنا وفقًا لتكلفة الخدمة الحالية المحددة كل عام بموجب المرسوم الرئاسي،</w:t>
      </w:r>
    </w:p>
    <w:p w14:paraId="7674B976" w14:textId="77777777" w:rsidR="007A4D65" w:rsidRPr="00B535CB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</w:pPr>
      <w:r w:rsidRPr="00B535CB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 بعد دفع الرسوم الدراسية لبرنامجك الخاص، يتم تفعيل حالة الطالب السلبي الخاصة بك،</w:t>
      </w:r>
    </w:p>
    <w:p w14:paraId="76FBE005" w14:textId="77777777" w:rsidR="007A4D65" w:rsidRPr="009A68F5" w:rsidRDefault="007A4D65" w:rsidP="007A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lang w:eastAsia="tr-TR"/>
          <w14:ligatures w14:val="none"/>
        </w:rPr>
      </w:pPr>
      <w:r w:rsidRPr="009A68F5">
        <w:rPr>
          <w:rFonts w:ascii="Traditional Arabic" w:eastAsia="Times New Roman" w:hAnsi="Traditional Arabic" w:cs="Traditional Arabic"/>
          <w:color w:val="202124"/>
          <w:kern w:val="0"/>
          <w:sz w:val="28"/>
          <w:szCs w:val="28"/>
          <w:rtl/>
          <w:lang w:eastAsia="tr-TR" w:bidi="ar"/>
          <w14:ligatures w14:val="none"/>
        </w:rPr>
        <w:t>- يتم إرسال جميع هذه الوثائق المعدة إلى المديرية الإقليمية لإدارة الهجرة.</w:t>
      </w:r>
    </w:p>
    <w:p w14:paraId="027DBA49" w14:textId="77777777" w:rsidR="007A4D65" w:rsidRPr="007A4D65" w:rsidRDefault="007A4D65" w:rsidP="007A4D65">
      <w:pPr>
        <w:jc w:val="both"/>
        <w:rPr>
          <w:rFonts w:ascii="Traditional Arabic" w:hAnsi="Traditional Arabic" w:cs="Traditional Arabic"/>
          <w:sz w:val="21"/>
          <w:szCs w:val="21"/>
        </w:rPr>
      </w:pPr>
    </w:p>
    <w:sectPr w:rsidR="007A4D65" w:rsidRPr="007A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9DA"/>
    <w:multiLevelType w:val="hybridMultilevel"/>
    <w:tmpl w:val="BBFC51E6"/>
    <w:lvl w:ilvl="0" w:tplc="4056A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65"/>
    <w:rsid w:val="00183B69"/>
    <w:rsid w:val="001F6CC6"/>
    <w:rsid w:val="002318F0"/>
    <w:rsid w:val="00324665"/>
    <w:rsid w:val="00334188"/>
    <w:rsid w:val="003607B6"/>
    <w:rsid w:val="004016BF"/>
    <w:rsid w:val="0055108C"/>
    <w:rsid w:val="007014CA"/>
    <w:rsid w:val="00783910"/>
    <w:rsid w:val="007A4D65"/>
    <w:rsid w:val="007B5601"/>
    <w:rsid w:val="008E22DA"/>
    <w:rsid w:val="00987EB1"/>
    <w:rsid w:val="009A68F5"/>
    <w:rsid w:val="00A83022"/>
    <w:rsid w:val="00B40AB2"/>
    <w:rsid w:val="00B535CB"/>
    <w:rsid w:val="00BB6DF5"/>
    <w:rsid w:val="00CE1BBE"/>
    <w:rsid w:val="00CF63A8"/>
    <w:rsid w:val="00D83E02"/>
    <w:rsid w:val="00E75721"/>
    <w:rsid w:val="00E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7D68C"/>
  <w15:chartTrackingRefBased/>
  <w15:docId w15:val="{6C9DC54F-5143-F74D-865A-3EC01E74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A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A4D65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7A4D65"/>
  </w:style>
  <w:style w:type="paragraph" w:styleId="ListeParagraf">
    <w:name w:val="List Paragraph"/>
    <w:basedOn w:val="Normal"/>
    <w:uiPriority w:val="34"/>
    <w:qFormat/>
    <w:rsid w:val="002318F0"/>
    <w:pPr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MALIKI DIKER</dc:creator>
  <cp:keywords/>
  <dc:description/>
  <cp:lastModifiedBy>MUHAMMED MALIKI DIKER</cp:lastModifiedBy>
  <cp:revision>24</cp:revision>
  <dcterms:created xsi:type="dcterms:W3CDTF">2024-01-20T10:32:00Z</dcterms:created>
  <dcterms:modified xsi:type="dcterms:W3CDTF">2024-01-20T19:04:00Z</dcterms:modified>
</cp:coreProperties>
</file>